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DE27" w14:textId="77777777" w:rsidR="00CE5B73" w:rsidRDefault="0089465D">
      <w:pPr>
        <w:spacing w:before="68" w:after="0" w:line="240" w:lineRule="auto"/>
        <w:ind w:left="2259" w:right="2129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F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ELD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TR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P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PER</w:t>
      </w:r>
      <w:r>
        <w:rPr>
          <w:rFonts w:ascii="Cambria" w:eastAsia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SS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SL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</w:rPr>
        <w:t>P</w:t>
      </w:r>
      <w:r>
        <w:rPr>
          <w:rFonts w:ascii="Cambria" w:eastAsia="Cambria" w:hAnsi="Cambria" w:cs="Cambria"/>
          <w:b/>
          <w:bCs/>
          <w:w w:val="102"/>
          <w:sz w:val="31"/>
          <w:szCs w:val="31"/>
        </w:rPr>
        <w:t xml:space="preserve"> </w:t>
      </w:r>
    </w:p>
    <w:p w14:paraId="789B60FF" w14:textId="77777777" w:rsidR="00CE5B73" w:rsidRDefault="0089465D">
      <w:pPr>
        <w:spacing w:before="11" w:after="0" w:line="240" w:lineRule="auto"/>
        <w:ind w:left="4416" w:right="4286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w w:val="102"/>
          <w:sz w:val="31"/>
          <w:szCs w:val="31"/>
        </w:rPr>
        <w:t xml:space="preserve"> </w:t>
      </w:r>
    </w:p>
    <w:p w14:paraId="7BE506E0" w14:textId="77777777" w:rsidR="00CE5B73" w:rsidRDefault="0089465D">
      <w:pPr>
        <w:spacing w:before="11" w:after="0" w:line="240" w:lineRule="auto"/>
        <w:ind w:left="4416" w:right="4286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w w:val="102"/>
          <w:sz w:val="31"/>
          <w:szCs w:val="31"/>
        </w:rPr>
        <w:t xml:space="preserve"> </w:t>
      </w:r>
    </w:p>
    <w:p w14:paraId="1C45C37A" w14:textId="77777777" w:rsidR="00CE5B73" w:rsidRDefault="0089465D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FIELD TRIP DESTINATION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:  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Virginia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Beach, Virginia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68DBCA" w14:textId="77777777" w:rsidR="00CE5B73" w:rsidRDefault="00CE5B73">
      <w:pPr>
        <w:spacing w:before="10" w:after="0" w:line="220" w:lineRule="exact"/>
      </w:pPr>
    </w:p>
    <w:p w14:paraId="40C49E43" w14:textId="77777777" w:rsidR="00CE5B73" w:rsidRDefault="0089465D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1F84DED" w14:textId="77777777" w:rsidR="00CE5B73" w:rsidRDefault="0089465D">
      <w:pPr>
        <w:spacing w:before="55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DATE OF FIELD TRIP:   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April 12-16, 2018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D251EB" w14:textId="77777777" w:rsidR="00CE5B73" w:rsidRDefault="0089465D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9D6F86" w14:textId="77777777" w:rsidR="00CE5B73" w:rsidRDefault="0089465D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CONSENT AND WAIVER </w:t>
      </w:r>
    </w:p>
    <w:p w14:paraId="5ACC48A3" w14:textId="77777777" w:rsidR="00CE5B73" w:rsidRDefault="0089465D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0B70B3" w14:textId="77777777" w:rsidR="00CE5B73" w:rsidRDefault="0089465D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3EF7AE9" w14:textId="77777777" w:rsidR="00CE5B73" w:rsidRDefault="0089465D">
      <w:pPr>
        <w:spacing w:before="2" w:after="0" w:line="239" w:lineRule="auto"/>
        <w:ind w:left="140" w:right="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recognize that there are real and inherent dangers in travelling significan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distances, by air, bus or train, particularly at this time. I fully understand and accept that my child, the above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named student, may be subject to these dangers while traveling to and from the destination of the field trip described above, and while par</w:t>
      </w:r>
      <w:r>
        <w:rPr>
          <w:rFonts w:ascii="Cambria" w:eastAsia="Cambria" w:hAnsi="Cambria" w:cs="Cambria"/>
          <w:sz w:val="24"/>
          <w:szCs w:val="24"/>
        </w:rPr>
        <w:t xml:space="preserve">ticipating in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trip at that destination, and that his or her de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 or serious bodily injury may result. Despite these dangers, I hereby request that the above named student be allowed to participate in the field trip planned and all tri</w:t>
      </w:r>
      <w:r>
        <w:rPr>
          <w:rFonts w:ascii="Cambria" w:eastAsia="Cambria" w:hAnsi="Cambria" w:cs="Cambria"/>
          <w:spacing w:val="-3"/>
          <w:sz w:val="24"/>
          <w:szCs w:val="24"/>
        </w:rPr>
        <w:t>p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related activ</w:t>
      </w:r>
      <w:r>
        <w:rPr>
          <w:rFonts w:ascii="Cambria" w:eastAsia="Cambria" w:hAnsi="Cambria" w:cs="Cambria"/>
          <w:sz w:val="24"/>
          <w:szCs w:val="24"/>
        </w:rPr>
        <w:t>ities. I specifi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ally consent to his/her participation, and waive any and al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4B2E76" w14:textId="77777777" w:rsidR="00CE5B73" w:rsidRDefault="0089465D">
      <w:pPr>
        <w:spacing w:before="2" w:after="0" w:line="240" w:lineRule="auto"/>
        <w:ind w:left="140" w:right="89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claims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against the Portland Board of Education, its employees, agents and assigns for any injury, including but not limited to death and serious bodily injury, that may result </w:t>
      </w:r>
      <w:r>
        <w:rPr>
          <w:rFonts w:ascii="Cambria" w:eastAsia="Cambria" w:hAnsi="Cambria" w:cs="Cambria"/>
          <w:sz w:val="24"/>
          <w:szCs w:val="24"/>
        </w:rPr>
        <w:t>from any actions of any party who is not either employed by the Portland Public Schools or within the direct control of the Portland Public Schools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423B55" w14:textId="77777777" w:rsidR="00CE5B73" w:rsidRDefault="0089465D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addition, if the above named student requires any emergency medical </w:t>
      </w:r>
    </w:p>
    <w:p w14:paraId="17EB1D40" w14:textId="77777777" w:rsidR="00CE5B73" w:rsidRDefault="0089465D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procedures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 treatments during th</w:t>
      </w:r>
      <w:r>
        <w:rPr>
          <w:rFonts w:ascii="Cambria" w:eastAsia="Cambria" w:hAnsi="Cambria" w:cs="Cambria"/>
          <w:sz w:val="24"/>
          <w:szCs w:val="24"/>
        </w:rPr>
        <w:t>e trip, I consent to the trip supervisor(s) taking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CDCCE9" w14:textId="77777777" w:rsidR="00CE5B73" w:rsidRDefault="0089465D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arranging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for or consenting to the procedures or treatments in his/her discretion. </w:t>
      </w:r>
    </w:p>
    <w:p w14:paraId="3F3AC403" w14:textId="77777777" w:rsidR="00CE5B73" w:rsidRDefault="0089465D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7E77DD" w14:textId="77777777" w:rsidR="00CE5B73" w:rsidRDefault="0089465D">
      <w:pPr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C92BC8" w14:textId="77777777" w:rsidR="00CE5B73" w:rsidRDefault="0089465D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A170FA" w14:textId="77777777" w:rsidR="00CE5B73" w:rsidRDefault="0089465D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7920"/>
        </w:tabs>
        <w:spacing w:before="2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Student 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77C7B8" w14:textId="77777777" w:rsidR="00CE5B73" w:rsidRDefault="0089465D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</w:tabs>
        <w:spacing w:before="11" w:after="0" w:line="240" w:lineRule="auto"/>
        <w:ind w:left="140" w:right="-2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ab/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l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ea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ri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n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</w:p>
    <w:p w14:paraId="3C35875B" w14:textId="77777777" w:rsidR="00CE5B73" w:rsidRDefault="0089465D">
      <w:pPr>
        <w:spacing w:before="7" w:after="0" w:line="240" w:lineRule="auto"/>
        <w:ind w:left="140" w:right="-2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3"/>
          <w:sz w:val="19"/>
          <w:szCs w:val="19"/>
        </w:rPr>
        <w:t xml:space="preserve"> </w:t>
      </w:r>
    </w:p>
    <w:p w14:paraId="6C9690A7" w14:textId="77777777" w:rsidR="00CE5B73" w:rsidRDefault="0089465D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7840"/>
        </w:tabs>
        <w:spacing w:before="3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Parent Name: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20"/>
        <w:gridCol w:w="720"/>
        <w:gridCol w:w="720"/>
        <w:gridCol w:w="720"/>
        <w:gridCol w:w="4756"/>
      </w:tblGrid>
      <w:tr w:rsidR="00CE5B73" w14:paraId="34DE3AA8" w14:textId="77777777">
        <w:trPr>
          <w:trHeight w:hRule="exact" w:val="2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384915" w14:textId="77777777" w:rsidR="00CE5B73" w:rsidRDefault="0089465D">
            <w:pPr>
              <w:spacing w:before="11" w:after="0" w:line="240" w:lineRule="auto"/>
              <w:ind w:left="40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58928D" w14:textId="77777777" w:rsidR="00CE5B73" w:rsidRDefault="0089465D">
            <w:pPr>
              <w:spacing w:before="11" w:after="0" w:line="240" w:lineRule="auto"/>
              <w:ind w:left="299" w:right="28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FB28F3" w14:textId="77777777" w:rsidR="00CE5B73" w:rsidRDefault="0089465D">
            <w:pPr>
              <w:spacing w:before="11" w:after="0" w:line="240" w:lineRule="auto"/>
              <w:ind w:left="299" w:right="28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5EEAAF" w14:textId="77777777" w:rsidR="00CE5B73" w:rsidRDefault="0089465D">
            <w:pPr>
              <w:spacing w:before="11" w:after="0" w:line="240" w:lineRule="auto"/>
              <w:ind w:left="299" w:right="28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5E37CF" w14:textId="77777777" w:rsidR="00CE5B73" w:rsidRDefault="0089465D">
            <w:pPr>
              <w:spacing w:before="11" w:after="0" w:line="240" w:lineRule="auto"/>
              <w:ind w:left="299" w:right="28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508FB9F8" w14:textId="77777777" w:rsidR="00CE5B73" w:rsidRDefault="0089465D">
            <w:pPr>
              <w:tabs>
                <w:tab w:val="left" w:pos="1040"/>
                <w:tab w:val="left" w:pos="1760"/>
                <w:tab w:val="left" w:pos="2480"/>
              </w:tabs>
              <w:spacing w:before="11" w:after="0" w:line="240" w:lineRule="auto"/>
              <w:ind w:left="334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ab/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ab/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ab/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</w:tr>
      <w:tr w:rsidR="00CE5B73" w14:paraId="43F17372" w14:textId="77777777">
        <w:trPr>
          <w:trHeight w:hRule="exact" w:val="2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7D1785" w14:textId="77777777" w:rsidR="00CE5B73" w:rsidRDefault="0089465D">
            <w:pPr>
              <w:spacing w:after="0" w:line="213" w:lineRule="exact"/>
              <w:ind w:left="40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FC3702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D744EE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7C4C61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8B10FC" w14:textId="77777777" w:rsidR="00CE5B73" w:rsidRDefault="00CE5B73"/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69177507" w14:textId="77777777" w:rsidR="00CE5B73" w:rsidRDefault="00CE5B73"/>
        </w:tc>
      </w:tr>
      <w:tr w:rsidR="00CE5B73" w14:paraId="0380A712" w14:textId="77777777">
        <w:trPr>
          <w:trHeight w:hRule="exact"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E6B774" w14:textId="77777777" w:rsidR="00CE5B73" w:rsidRDefault="0089465D">
            <w:pPr>
              <w:spacing w:after="0" w:line="261" w:lineRule="exact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18AB37" w14:textId="77777777" w:rsidR="00CE5B73" w:rsidRDefault="0089465D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6D4129" w14:textId="77777777" w:rsidR="00CE5B73" w:rsidRDefault="0089465D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69961D" w14:textId="77777777" w:rsidR="00CE5B73" w:rsidRDefault="0089465D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B0B6AB" w14:textId="77777777" w:rsidR="00CE5B73" w:rsidRDefault="0089465D">
            <w:pPr>
              <w:spacing w:after="0" w:line="261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285C99AF" w14:textId="77777777" w:rsidR="00CE5B73" w:rsidRDefault="0089465D">
            <w:pPr>
              <w:tabs>
                <w:tab w:val="left" w:pos="4660"/>
              </w:tabs>
              <w:spacing w:after="0" w:line="261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Parent Signature: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E5B73" w14:paraId="228D1682" w14:textId="77777777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95FE81" w14:textId="77777777" w:rsidR="00CE5B73" w:rsidRDefault="0089465D">
            <w:pPr>
              <w:spacing w:after="0" w:line="259" w:lineRule="exact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519812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43B218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142E76" w14:textId="77777777" w:rsidR="00CE5B73" w:rsidRDefault="00CE5B7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476CDD" w14:textId="77777777" w:rsidR="00CE5B73" w:rsidRDefault="00CE5B73"/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5F2827D6" w14:textId="77777777" w:rsidR="00CE5B73" w:rsidRDefault="00CE5B73"/>
        </w:tc>
      </w:tr>
      <w:tr w:rsidR="00CE5B73" w14:paraId="1937A5E9" w14:textId="77777777">
        <w:trPr>
          <w:trHeight w:hRule="exact" w:val="36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A543EF" w14:textId="77777777" w:rsidR="00CE5B73" w:rsidRDefault="0089465D">
            <w:pPr>
              <w:spacing w:after="0" w:line="262" w:lineRule="exact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2BDEF8" w14:textId="77777777" w:rsidR="00CE5B73" w:rsidRDefault="0089465D">
            <w:pPr>
              <w:spacing w:after="0" w:line="262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15C44F" w14:textId="77777777" w:rsidR="00CE5B73" w:rsidRDefault="0089465D">
            <w:pPr>
              <w:spacing w:after="0" w:line="262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18DA0D" w14:textId="77777777" w:rsidR="00CE5B73" w:rsidRDefault="0089465D">
            <w:pPr>
              <w:spacing w:after="0" w:line="262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71E5E9" w14:textId="77777777" w:rsidR="00CE5B73" w:rsidRDefault="0089465D">
            <w:pPr>
              <w:spacing w:after="0" w:line="262" w:lineRule="exact"/>
              <w:ind w:left="296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188DF689" w14:textId="77777777" w:rsidR="00CE5B73" w:rsidRDefault="0089465D">
            <w:pPr>
              <w:tabs>
                <w:tab w:val="left" w:pos="3760"/>
              </w:tabs>
              <w:spacing w:after="0" w:line="262" w:lineRule="exact"/>
              <w:ind w:left="33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06E4A1B5" w14:textId="77777777" w:rsidR="00000000" w:rsidRDefault="0089465D"/>
    <w:sectPr w:rsidR="00000000">
      <w:type w:val="continuous"/>
      <w:pgSz w:w="12240" w:h="15840"/>
      <w:pgMar w:top="1380" w:right="1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B73"/>
    <w:rsid w:val="0089465D"/>
    <w:rsid w:val="00C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A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2017-09-05T19:11:00Z</dcterms:created>
  <dcterms:modified xsi:type="dcterms:W3CDTF">2017-09-05T23:16:00Z</dcterms:modified>
</cp:coreProperties>
</file>